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E7B9" w14:textId="77777777" w:rsidR="00755678" w:rsidRPr="007619CC" w:rsidRDefault="00755678" w:rsidP="0094683D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14:paraId="44315FB3" w14:textId="77777777" w:rsidR="00755678" w:rsidRPr="007619CC" w:rsidRDefault="00755678" w:rsidP="0094683D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14:paraId="35313869" w14:textId="77777777" w:rsidR="00755678" w:rsidRPr="007619CC" w:rsidRDefault="00755678" w:rsidP="0094683D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14:paraId="3C4DDA94" w14:textId="77777777" w:rsidR="00755678" w:rsidRPr="007619CC" w:rsidRDefault="00755678" w:rsidP="0094683D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14:paraId="11C72FB8" w14:textId="77777777" w:rsidR="00755678" w:rsidRPr="007619CC" w:rsidRDefault="00755678" w:rsidP="0094683D">
      <w:pPr>
        <w:jc w:val="center"/>
        <w:rPr>
          <w:b/>
          <w:sz w:val="28"/>
          <w:szCs w:val="28"/>
        </w:rPr>
      </w:pPr>
    </w:p>
    <w:p w14:paraId="217E520E" w14:textId="77777777" w:rsidR="00755678" w:rsidRPr="007619CC" w:rsidRDefault="00755678" w:rsidP="0094683D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14:paraId="061E9D02" w14:textId="77777777" w:rsidR="00B849AF" w:rsidRDefault="00B849AF" w:rsidP="0094683D">
      <w:pPr>
        <w:rPr>
          <w:b/>
          <w:sz w:val="28"/>
          <w:szCs w:val="28"/>
        </w:rPr>
      </w:pPr>
    </w:p>
    <w:p w14:paraId="4A417DA0" w14:textId="377F46F7" w:rsidR="00507892" w:rsidRPr="00507892" w:rsidRDefault="0094683D" w:rsidP="0094683D">
      <w:pPr>
        <w:jc w:val="left"/>
        <w:rPr>
          <w:rFonts w:eastAsia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21.06.</w:t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>2024</w:t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507892" w:rsidRPr="00507892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145B6D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145B6D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</w:r>
      <w:r w:rsidR="00145B6D">
        <w:rPr>
          <w:rFonts w:eastAsia="Times New Roman"/>
          <w:bCs/>
          <w:color w:val="000000"/>
          <w:kern w:val="28"/>
          <w:sz w:val="28"/>
          <w:szCs w:val="28"/>
          <w:lang w:eastAsia="ru-RU"/>
        </w:rPr>
        <w:tab/>
        <w:t>№ 487</w:t>
      </w:r>
    </w:p>
    <w:p w14:paraId="6A18A688" w14:textId="77777777" w:rsidR="00755678" w:rsidRPr="007619CC" w:rsidRDefault="00755678" w:rsidP="0094683D">
      <w:pPr>
        <w:jc w:val="both"/>
        <w:rPr>
          <w:sz w:val="28"/>
          <w:szCs w:val="28"/>
        </w:rPr>
      </w:pPr>
    </w:p>
    <w:p w14:paraId="4EB99DDA" w14:textId="77777777" w:rsidR="00CB0710" w:rsidRDefault="00755678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14:paraId="73A4A838" w14:textId="39A2D4A8" w:rsidR="00883090" w:rsidRPr="00883090" w:rsidRDefault="00755678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  <w:r w:rsidR="00260785">
        <w:rPr>
          <w:rFonts w:eastAsiaTheme="minorHAnsi"/>
          <w:sz w:val="28"/>
          <w:szCs w:val="28"/>
        </w:rPr>
        <w:t xml:space="preserve">от </w:t>
      </w:r>
      <w:bookmarkStart w:id="0" w:name="_Hlk168050412"/>
      <w:r w:rsidR="00883090" w:rsidRPr="00883090">
        <w:rPr>
          <w:rFonts w:eastAsiaTheme="minorHAnsi"/>
          <w:sz w:val="28"/>
          <w:szCs w:val="28"/>
        </w:rPr>
        <w:t>16.07.2021 № 762</w:t>
      </w:r>
      <w:r w:rsidR="00CB0710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>«</w:t>
      </w:r>
      <w:r w:rsidR="00883090" w:rsidRPr="00883090">
        <w:rPr>
          <w:rFonts w:eastAsiaTheme="minorHAnsi"/>
          <w:bCs/>
          <w:sz w:val="28"/>
          <w:szCs w:val="28"/>
        </w:rPr>
        <w:t>Об утверждении</w:t>
      </w:r>
    </w:p>
    <w:p w14:paraId="0ED66582" w14:textId="197D77B6" w:rsidR="00883090" w:rsidRPr="00883090" w:rsidRDefault="004D4A22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</w:t>
      </w:r>
      <w:r w:rsidR="00883090" w:rsidRPr="00883090">
        <w:rPr>
          <w:rFonts w:eastAsiaTheme="minorHAnsi"/>
          <w:bCs/>
          <w:sz w:val="28"/>
          <w:szCs w:val="28"/>
        </w:rPr>
        <w:t>равил предоставления межбюджетных</w:t>
      </w:r>
    </w:p>
    <w:p w14:paraId="03C646CC" w14:textId="77777777" w:rsidR="0094683D" w:rsidRDefault="00883090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>трансфертов из бюджета Ханты-</w:t>
      </w:r>
    </w:p>
    <w:p w14:paraId="73F6FC77" w14:textId="77777777" w:rsidR="0094683D" w:rsidRDefault="00883090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 xml:space="preserve">Мансийского района бюджетам сельских поселений и признании </w:t>
      </w:r>
      <w:proofErr w:type="gramStart"/>
      <w:r w:rsidRPr="00883090">
        <w:rPr>
          <w:rFonts w:eastAsiaTheme="minorHAnsi"/>
          <w:bCs/>
          <w:sz w:val="28"/>
          <w:szCs w:val="28"/>
        </w:rPr>
        <w:t>утратившими</w:t>
      </w:r>
      <w:proofErr w:type="gramEnd"/>
      <w:r w:rsidRPr="00883090">
        <w:rPr>
          <w:rFonts w:eastAsiaTheme="minorHAnsi"/>
          <w:bCs/>
          <w:sz w:val="28"/>
          <w:szCs w:val="28"/>
        </w:rPr>
        <w:t xml:space="preserve"> </w:t>
      </w:r>
    </w:p>
    <w:p w14:paraId="55D188C7" w14:textId="70938054" w:rsidR="00883090" w:rsidRPr="00883090" w:rsidRDefault="00883090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bCs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 xml:space="preserve">силу отдельных решений Думы </w:t>
      </w:r>
    </w:p>
    <w:p w14:paraId="6279164E" w14:textId="77777777" w:rsidR="00883090" w:rsidRPr="00883090" w:rsidRDefault="00883090" w:rsidP="0094683D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 w:rsidRPr="00883090">
        <w:rPr>
          <w:rFonts w:eastAsiaTheme="minorHAnsi"/>
          <w:bCs/>
          <w:sz w:val="28"/>
          <w:szCs w:val="28"/>
        </w:rPr>
        <w:t>Ханты-Мансийского района»</w:t>
      </w:r>
      <w:bookmarkEnd w:id="0"/>
      <w:r w:rsidRPr="00883090">
        <w:rPr>
          <w:rFonts w:eastAsiaTheme="minorHAnsi"/>
          <w:sz w:val="28"/>
          <w:szCs w:val="28"/>
        </w:rPr>
        <w:t xml:space="preserve"> </w:t>
      </w:r>
    </w:p>
    <w:p w14:paraId="70ED4997" w14:textId="77777777" w:rsidR="00B51823" w:rsidRPr="00755678" w:rsidRDefault="00B51823" w:rsidP="0094683D">
      <w:pPr>
        <w:jc w:val="both"/>
        <w:rPr>
          <w:rFonts w:eastAsia="Times New Roman"/>
          <w:sz w:val="28"/>
          <w:szCs w:val="28"/>
          <w:lang w:eastAsia="ru-RU"/>
        </w:rPr>
      </w:pPr>
    </w:p>
    <w:p w14:paraId="5A2D0E9B" w14:textId="1FF6F56B" w:rsidR="00260785" w:rsidRPr="000D61F6" w:rsidRDefault="0023165D" w:rsidP="009468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23165D">
        <w:rPr>
          <w:rFonts w:eastAsiaTheme="minorHAnsi"/>
          <w:sz w:val="28"/>
          <w:szCs w:val="28"/>
        </w:rPr>
        <w:t>В целях при</w:t>
      </w:r>
      <w:r w:rsidR="000178E4">
        <w:rPr>
          <w:rFonts w:eastAsiaTheme="minorHAnsi"/>
          <w:sz w:val="28"/>
          <w:szCs w:val="28"/>
        </w:rPr>
        <w:t>ведения муниципальных правовых актов</w:t>
      </w:r>
      <w:r w:rsidRPr="0023165D">
        <w:rPr>
          <w:rFonts w:eastAsiaTheme="minorHAnsi"/>
          <w:sz w:val="28"/>
          <w:szCs w:val="28"/>
        </w:rPr>
        <w:t xml:space="preserve"> Ханты-Мансийского района в соответствие с Уставом Ханты-Мансийского района</w:t>
      </w:r>
      <w:r w:rsidR="000B14DD">
        <w:rPr>
          <w:rFonts w:eastAsiaTheme="minorHAnsi"/>
          <w:sz w:val="28"/>
          <w:szCs w:val="28"/>
        </w:rPr>
        <w:t>,</w:t>
      </w:r>
      <w:r w:rsidRPr="0023165D">
        <w:rPr>
          <w:rFonts w:eastAsiaTheme="minorHAnsi"/>
          <w:sz w:val="28"/>
          <w:szCs w:val="28"/>
        </w:rPr>
        <w:t xml:space="preserve"> с учетом изменений</w:t>
      </w:r>
      <w:r w:rsidR="000B14DD">
        <w:rPr>
          <w:rFonts w:eastAsiaTheme="minorHAnsi"/>
          <w:sz w:val="28"/>
          <w:szCs w:val="28"/>
        </w:rPr>
        <w:t>,</w:t>
      </w:r>
      <w:r w:rsidRPr="0023165D">
        <w:rPr>
          <w:rFonts w:eastAsiaTheme="minorHAnsi"/>
          <w:sz w:val="28"/>
          <w:szCs w:val="28"/>
        </w:rPr>
        <w:t xml:space="preserve"> внесенных решением Думы Ханты-Мансийского района от 22.03.2024 № 445, руководствуясь частью 1 статьи 31 Устава Ханты-Мансийского района</w:t>
      </w:r>
      <w:r w:rsidR="00755678" w:rsidRPr="00DD7370">
        <w:rPr>
          <w:sz w:val="28"/>
          <w:szCs w:val="28"/>
        </w:rPr>
        <w:t>,</w:t>
      </w:r>
    </w:p>
    <w:p w14:paraId="0D9627C1" w14:textId="77777777" w:rsidR="00B51823" w:rsidRPr="00B51823" w:rsidRDefault="00B51823" w:rsidP="0094683D">
      <w:pPr>
        <w:jc w:val="both"/>
        <w:rPr>
          <w:rFonts w:eastAsiaTheme="minorHAnsi"/>
          <w:sz w:val="28"/>
          <w:szCs w:val="28"/>
        </w:rPr>
      </w:pPr>
    </w:p>
    <w:p w14:paraId="547FC99D" w14:textId="77777777" w:rsidR="00B51823" w:rsidRPr="00B51823" w:rsidRDefault="00B51823" w:rsidP="0094683D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14:paraId="45667635" w14:textId="77777777" w:rsidR="00B51823" w:rsidRPr="00B51823" w:rsidRDefault="00B51823" w:rsidP="0094683D">
      <w:pPr>
        <w:jc w:val="center"/>
        <w:rPr>
          <w:rFonts w:eastAsiaTheme="minorHAnsi"/>
          <w:sz w:val="28"/>
          <w:szCs w:val="28"/>
        </w:rPr>
      </w:pPr>
    </w:p>
    <w:p w14:paraId="06D1B7DC" w14:textId="77777777" w:rsidR="00B51823" w:rsidRPr="0062557C" w:rsidRDefault="00B51823" w:rsidP="0094683D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14:paraId="368715EA" w14:textId="77777777" w:rsidR="00B51823" w:rsidRPr="00B51823" w:rsidRDefault="00B51823" w:rsidP="0094683D">
      <w:pPr>
        <w:jc w:val="both"/>
        <w:rPr>
          <w:rFonts w:eastAsiaTheme="minorHAnsi"/>
          <w:sz w:val="28"/>
          <w:szCs w:val="28"/>
        </w:rPr>
      </w:pPr>
    </w:p>
    <w:p w14:paraId="6C284349" w14:textId="5E879E5A" w:rsidR="00B73A87" w:rsidRDefault="00910FF7" w:rsidP="00EC73C2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3F45EB" w:rsidRPr="00910FF7">
        <w:rPr>
          <w:rFonts w:eastAsiaTheme="minorHAnsi"/>
          <w:sz w:val="28"/>
          <w:szCs w:val="28"/>
        </w:rPr>
        <w:t xml:space="preserve">Внести в решение Думы Ханты-Мансийского района </w:t>
      </w:r>
      <w:r w:rsidR="00883090" w:rsidRPr="00910FF7">
        <w:rPr>
          <w:rFonts w:eastAsiaTheme="minorHAnsi"/>
          <w:sz w:val="28"/>
          <w:szCs w:val="28"/>
        </w:rPr>
        <w:t>16.07.2021 № 762 «</w:t>
      </w:r>
      <w:r w:rsidR="004D4A22">
        <w:rPr>
          <w:rFonts w:eastAsiaTheme="minorHAnsi"/>
          <w:bCs/>
          <w:sz w:val="28"/>
          <w:szCs w:val="28"/>
        </w:rPr>
        <w:t>Об утверждении П</w:t>
      </w:r>
      <w:r w:rsidR="00883090" w:rsidRPr="00910FF7">
        <w:rPr>
          <w:rFonts w:eastAsiaTheme="minorHAnsi"/>
          <w:bCs/>
          <w:sz w:val="28"/>
          <w:szCs w:val="28"/>
        </w:rPr>
        <w:t xml:space="preserve">равил предоставления межбюджетных трансфертов из бюджета Ханты-Мансийского района бюджетам сельских поселений и признании </w:t>
      </w:r>
      <w:proofErr w:type="gramStart"/>
      <w:r w:rsidR="00883090" w:rsidRPr="00910FF7">
        <w:rPr>
          <w:rFonts w:eastAsiaTheme="minorHAnsi"/>
          <w:bCs/>
          <w:sz w:val="28"/>
          <w:szCs w:val="28"/>
        </w:rPr>
        <w:t>утратившими</w:t>
      </w:r>
      <w:proofErr w:type="gramEnd"/>
      <w:r w:rsidR="00883090" w:rsidRPr="00910FF7">
        <w:rPr>
          <w:rFonts w:eastAsiaTheme="minorHAnsi"/>
          <w:bCs/>
          <w:sz w:val="28"/>
          <w:szCs w:val="28"/>
        </w:rPr>
        <w:t xml:space="preserve"> силу отдельных решений Думы Ханты-Мансийского района»</w:t>
      </w:r>
      <w:r w:rsidR="00845D38">
        <w:rPr>
          <w:rFonts w:eastAsiaTheme="minorHAnsi"/>
          <w:bCs/>
          <w:sz w:val="28"/>
          <w:szCs w:val="28"/>
        </w:rPr>
        <w:t xml:space="preserve"> </w:t>
      </w:r>
      <w:r w:rsidR="003F45EB" w:rsidRPr="00910FF7">
        <w:rPr>
          <w:rFonts w:eastAsiaTheme="minorHAnsi"/>
          <w:sz w:val="28"/>
          <w:szCs w:val="28"/>
        </w:rPr>
        <w:t xml:space="preserve">(далее – Решение) </w:t>
      </w:r>
      <w:r w:rsidR="00B73A87">
        <w:rPr>
          <w:rFonts w:eastAsiaTheme="minorHAnsi"/>
          <w:sz w:val="28"/>
          <w:szCs w:val="28"/>
        </w:rPr>
        <w:t xml:space="preserve">следующие </w:t>
      </w:r>
      <w:r w:rsidR="00751DED">
        <w:rPr>
          <w:rFonts w:eastAsiaTheme="minorHAnsi"/>
          <w:sz w:val="28"/>
          <w:szCs w:val="28"/>
        </w:rPr>
        <w:t>изменения</w:t>
      </w:r>
      <w:r w:rsidR="00B73A87">
        <w:rPr>
          <w:rFonts w:eastAsiaTheme="minorHAnsi"/>
          <w:sz w:val="28"/>
          <w:szCs w:val="28"/>
        </w:rPr>
        <w:t>:</w:t>
      </w:r>
    </w:p>
    <w:p w14:paraId="5765648E" w14:textId="08B98295" w:rsidR="00B73A87" w:rsidRDefault="00B73A87" w:rsidP="00EC73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1.1. П</w:t>
      </w:r>
      <w:r w:rsidR="00910FF7" w:rsidRPr="00910FF7">
        <w:rPr>
          <w:color w:val="000000" w:themeColor="text1"/>
          <w:sz w:val="28"/>
          <w:szCs w:val="28"/>
        </w:rPr>
        <w:t xml:space="preserve">о всему тексту 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приложения к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Решению</w:t>
      </w:r>
      <w:r w:rsidR="00845D3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80938" w:rsidRPr="00910FF7">
        <w:rPr>
          <w:color w:val="000000" w:themeColor="text1"/>
          <w:sz w:val="28"/>
          <w:szCs w:val="28"/>
        </w:rPr>
        <w:t xml:space="preserve">слова </w:t>
      </w:r>
      <w:r w:rsidR="00E61EBE">
        <w:rPr>
          <w:color w:val="000000" w:themeColor="text1"/>
          <w:sz w:val="28"/>
          <w:szCs w:val="28"/>
        </w:rPr>
        <w:t>«администрация района»</w:t>
      </w:r>
      <w:r>
        <w:rPr>
          <w:color w:val="000000" w:themeColor="text1"/>
          <w:sz w:val="28"/>
          <w:szCs w:val="28"/>
        </w:rPr>
        <w:t xml:space="preserve"> и</w:t>
      </w:r>
      <w:r w:rsidR="00E61EBE">
        <w:rPr>
          <w:color w:val="000000" w:themeColor="text1"/>
          <w:sz w:val="28"/>
          <w:szCs w:val="28"/>
        </w:rPr>
        <w:t xml:space="preserve"> </w:t>
      </w:r>
      <w:r w:rsidR="00180938" w:rsidRPr="00910FF7">
        <w:rPr>
          <w:color w:val="000000" w:themeColor="text1"/>
          <w:sz w:val="28"/>
          <w:szCs w:val="28"/>
        </w:rPr>
        <w:t>«</w:t>
      </w:r>
      <w:r w:rsidR="00180938" w:rsidRPr="00910FF7">
        <w:rPr>
          <w:sz w:val="28"/>
          <w:szCs w:val="28"/>
        </w:rPr>
        <w:t>администраци</w:t>
      </w:r>
      <w:r w:rsidR="00E61EBE">
        <w:rPr>
          <w:sz w:val="28"/>
          <w:szCs w:val="28"/>
        </w:rPr>
        <w:t>я</w:t>
      </w:r>
      <w:r w:rsidR="00910FF7" w:rsidRPr="00910FF7">
        <w:rPr>
          <w:sz w:val="28"/>
          <w:szCs w:val="28"/>
        </w:rPr>
        <w:t xml:space="preserve"> </w:t>
      </w:r>
      <w:r w:rsidR="00180938" w:rsidRPr="00910FF7">
        <w:rPr>
          <w:sz w:val="28"/>
          <w:szCs w:val="28"/>
        </w:rPr>
        <w:t>Ханты-Мансийского района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различных падежах</w:t>
      </w:r>
      <w:r w:rsidR="00845D38" w:rsidRPr="00845D38">
        <w:rPr>
          <w:sz w:val="28"/>
          <w:szCs w:val="28"/>
        </w:rPr>
        <w:t xml:space="preserve"> </w:t>
      </w:r>
      <w:r w:rsidRPr="00B73A87">
        <w:rPr>
          <w:sz w:val="28"/>
          <w:szCs w:val="28"/>
        </w:rPr>
        <w:t>заменить словами «Администрация Ханты-Мансийского района»</w:t>
      </w:r>
      <w:r>
        <w:rPr>
          <w:sz w:val="28"/>
          <w:szCs w:val="28"/>
        </w:rPr>
        <w:t xml:space="preserve"> </w:t>
      </w:r>
      <w:r w:rsidRPr="00B73A87">
        <w:rPr>
          <w:sz w:val="28"/>
          <w:szCs w:val="28"/>
        </w:rPr>
        <w:t>в соответствующих падежах</w:t>
      </w:r>
      <w:r>
        <w:rPr>
          <w:sz w:val="28"/>
          <w:szCs w:val="28"/>
        </w:rPr>
        <w:t>;</w:t>
      </w:r>
    </w:p>
    <w:p w14:paraId="2C3CCBCF" w14:textId="2F71DFF7" w:rsidR="00180938" w:rsidRDefault="00B73A87" w:rsidP="00EC73C2">
      <w:pPr>
        <w:tabs>
          <w:tab w:val="left" w:pos="993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1.2. В приложении к П</w:t>
      </w:r>
      <w:r w:rsidRPr="00B73A87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ам</w:t>
      </w:r>
      <w:r w:rsidRPr="00B73A87">
        <w:rPr>
          <w:bCs/>
          <w:sz w:val="28"/>
          <w:szCs w:val="28"/>
        </w:rPr>
        <w:t xml:space="preserve"> предоставления межбюджетных трансфертов из бюджета Ханты-Мансийского района бюджетам сельских поселений</w:t>
      </w:r>
      <w:r>
        <w:rPr>
          <w:bCs/>
          <w:sz w:val="28"/>
          <w:szCs w:val="28"/>
        </w:rPr>
        <w:t xml:space="preserve"> слова </w:t>
      </w:r>
      <w:r w:rsidR="00E61EBE">
        <w:rPr>
          <w:rFonts w:eastAsia="Times New Roman"/>
          <w:color w:val="000000" w:themeColor="text1"/>
          <w:sz w:val="28"/>
          <w:szCs w:val="28"/>
          <w:lang w:eastAsia="ru-RU"/>
        </w:rPr>
        <w:t>«глав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="00E61E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Ханты-Мансийского района»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заменить словами </w:t>
      </w:r>
      <w:r w:rsidR="00E61EBE">
        <w:rPr>
          <w:sz w:val="28"/>
          <w:szCs w:val="28"/>
        </w:rPr>
        <w:t>«Глав</w:t>
      </w:r>
      <w:r>
        <w:rPr>
          <w:sz w:val="28"/>
          <w:szCs w:val="28"/>
        </w:rPr>
        <w:t>ы</w:t>
      </w:r>
      <w:r w:rsidR="00E61EBE">
        <w:rPr>
          <w:sz w:val="28"/>
          <w:szCs w:val="28"/>
        </w:rPr>
        <w:t xml:space="preserve"> Ханты-Мансийского района»</w:t>
      </w:r>
      <w:r w:rsidR="00180938" w:rsidRPr="00910FF7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65AF10CC" w14:textId="77777777" w:rsidR="0094683D" w:rsidRDefault="0094683D" w:rsidP="0094683D">
      <w:pPr>
        <w:tabs>
          <w:tab w:val="left" w:pos="993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08244CBC" w14:textId="77777777" w:rsidR="0094683D" w:rsidRDefault="0094683D" w:rsidP="0094683D">
      <w:pPr>
        <w:tabs>
          <w:tab w:val="left" w:pos="993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73A08DFA" w14:textId="77777777" w:rsidR="0094683D" w:rsidRPr="00910FF7" w:rsidRDefault="0094683D" w:rsidP="0094683D">
      <w:pPr>
        <w:tabs>
          <w:tab w:val="left" w:pos="993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14:paraId="4CE20103" w14:textId="70102285" w:rsidR="002C36E6" w:rsidRPr="00910FF7" w:rsidRDefault="00910FF7" w:rsidP="000B14DD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2. </w:t>
      </w:r>
      <w:r w:rsidR="00B51823" w:rsidRPr="00910FF7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910FF7">
        <w:rPr>
          <w:rFonts w:eastAsia="Times New Roman"/>
          <w:sz w:val="28"/>
          <w:szCs w:val="28"/>
        </w:rPr>
        <w:t>после его</w:t>
      </w:r>
      <w:r w:rsidR="0000318F" w:rsidRPr="00910FF7">
        <w:rPr>
          <w:rFonts w:eastAsiaTheme="minorHAnsi"/>
          <w:sz w:val="28"/>
          <w:szCs w:val="28"/>
        </w:rPr>
        <w:t xml:space="preserve"> </w:t>
      </w:r>
      <w:r w:rsidR="00B51823" w:rsidRPr="00910FF7">
        <w:rPr>
          <w:rFonts w:eastAsiaTheme="minorHAnsi"/>
          <w:sz w:val="28"/>
          <w:szCs w:val="28"/>
        </w:rPr>
        <w:t>официальног</w:t>
      </w:r>
      <w:r w:rsidR="00456F49" w:rsidRPr="00910FF7">
        <w:rPr>
          <w:rFonts w:eastAsiaTheme="minorHAnsi"/>
          <w:sz w:val="28"/>
          <w:szCs w:val="28"/>
        </w:rPr>
        <w:t>о</w:t>
      </w:r>
      <w:r w:rsidR="00C73B68" w:rsidRPr="00910FF7">
        <w:rPr>
          <w:rFonts w:eastAsiaTheme="minorHAnsi"/>
          <w:sz w:val="28"/>
          <w:szCs w:val="28"/>
        </w:rPr>
        <w:t xml:space="preserve"> </w:t>
      </w:r>
      <w:r w:rsidR="009F7351" w:rsidRPr="00910FF7">
        <w:rPr>
          <w:rFonts w:eastAsiaTheme="minorHAnsi"/>
          <w:sz w:val="28"/>
          <w:szCs w:val="28"/>
        </w:rPr>
        <w:t>о</w:t>
      </w:r>
      <w:r w:rsidR="00456F49" w:rsidRPr="00910FF7">
        <w:rPr>
          <w:rFonts w:eastAsiaTheme="minorHAnsi"/>
          <w:sz w:val="28"/>
          <w:szCs w:val="28"/>
        </w:rPr>
        <w:t xml:space="preserve">публикования </w:t>
      </w:r>
      <w:r w:rsidR="0000318F" w:rsidRPr="00910FF7">
        <w:rPr>
          <w:rFonts w:eastAsiaTheme="minorHAnsi"/>
          <w:sz w:val="28"/>
          <w:szCs w:val="28"/>
        </w:rPr>
        <w:t>(обнародования)</w:t>
      </w:r>
      <w:r w:rsidR="00C73B68" w:rsidRPr="00910FF7">
        <w:rPr>
          <w:rFonts w:eastAsiaTheme="minorHAnsi"/>
          <w:sz w:val="28"/>
          <w:szCs w:val="28"/>
        </w:rPr>
        <w:t>.</w:t>
      </w:r>
      <w:r w:rsidR="009C646A" w:rsidRPr="00910FF7">
        <w:rPr>
          <w:rFonts w:eastAsiaTheme="minorHAnsi"/>
          <w:sz w:val="28"/>
          <w:szCs w:val="28"/>
        </w:rPr>
        <w:t xml:space="preserve"> </w:t>
      </w:r>
    </w:p>
    <w:p w14:paraId="5BA6A1AA" w14:textId="77777777" w:rsidR="00507892" w:rsidRDefault="00507892" w:rsidP="009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6C89E" w14:textId="77777777" w:rsidR="0094683D" w:rsidRDefault="0094683D" w:rsidP="009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94683D" w:rsidRPr="0094683D" w14:paraId="60A8FB88" w14:textId="77777777" w:rsidTr="00190481">
        <w:tc>
          <w:tcPr>
            <w:tcW w:w="5732" w:type="dxa"/>
            <w:shd w:val="clear" w:color="auto" w:fill="auto"/>
          </w:tcPr>
          <w:p w14:paraId="53FAB2C3" w14:textId="77777777" w:rsidR="0094683D" w:rsidRPr="0094683D" w:rsidRDefault="0094683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53A8CD63" w14:textId="77777777" w:rsidR="0094683D" w:rsidRPr="0094683D" w:rsidRDefault="0094683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DDC340C" w14:textId="28D23ACA" w:rsidR="0094683D" w:rsidRPr="0094683D" w:rsidRDefault="0094683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53C5651C" w14:textId="2EEF4C3D" w:rsidR="0094683D" w:rsidRPr="0094683D" w:rsidRDefault="00145B6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839" w:type="dxa"/>
            <w:shd w:val="clear" w:color="auto" w:fill="auto"/>
          </w:tcPr>
          <w:p w14:paraId="56C4B837" w14:textId="77777777" w:rsidR="0094683D" w:rsidRPr="0094683D" w:rsidRDefault="0094683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53DBF60A" w14:textId="77777777" w:rsidR="0094683D" w:rsidRPr="0094683D" w:rsidRDefault="0094683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387AB23A" w14:textId="2D4C9821" w:rsidR="0094683D" w:rsidRPr="0094683D" w:rsidRDefault="0094683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94683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561437AE" w14:textId="15CB1F9C" w:rsidR="0094683D" w:rsidRPr="0094683D" w:rsidRDefault="00145B6D" w:rsidP="0094683D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21.06.2024</w:t>
            </w:r>
            <w:bookmarkStart w:id="1" w:name="_GoBack"/>
            <w:bookmarkEnd w:id="1"/>
          </w:p>
        </w:tc>
      </w:tr>
    </w:tbl>
    <w:p w14:paraId="1BA990CA" w14:textId="77777777" w:rsidR="0094683D" w:rsidRDefault="0094683D" w:rsidP="009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683D" w:rsidSect="0094683D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C4FE" w14:textId="77777777" w:rsidR="00363614" w:rsidRDefault="00363614" w:rsidP="00EA5AA3">
      <w:r>
        <w:separator/>
      </w:r>
    </w:p>
  </w:endnote>
  <w:endnote w:type="continuationSeparator" w:id="0">
    <w:p w14:paraId="5557BB71" w14:textId="77777777" w:rsidR="00363614" w:rsidRDefault="00363614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39428"/>
      <w:docPartObj>
        <w:docPartGallery w:val="Page Numbers (Bottom of Page)"/>
        <w:docPartUnique/>
      </w:docPartObj>
    </w:sdtPr>
    <w:sdtEndPr/>
    <w:sdtContent>
      <w:p w14:paraId="3F46A559" w14:textId="459B2234" w:rsidR="0094683D" w:rsidRDefault="0094683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8ECA" w14:textId="77777777" w:rsidR="00363614" w:rsidRDefault="00363614" w:rsidP="00EA5AA3">
      <w:r>
        <w:separator/>
      </w:r>
    </w:p>
  </w:footnote>
  <w:footnote w:type="continuationSeparator" w:id="0">
    <w:p w14:paraId="73B7E46B" w14:textId="77777777" w:rsidR="00363614" w:rsidRDefault="00363614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1DE"/>
    <w:multiLevelType w:val="hybridMultilevel"/>
    <w:tmpl w:val="A56C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8745149"/>
    <w:multiLevelType w:val="multilevel"/>
    <w:tmpl w:val="4950DD8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DA46097"/>
    <w:multiLevelType w:val="hybridMultilevel"/>
    <w:tmpl w:val="868C3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7F6BA7"/>
    <w:multiLevelType w:val="hybridMultilevel"/>
    <w:tmpl w:val="46ACA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291912"/>
    <w:multiLevelType w:val="hybridMultilevel"/>
    <w:tmpl w:val="F77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8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7D21607"/>
    <w:multiLevelType w:val="hybridMultilevel"/>
    <w:tmpl w:val="7674E376"/>
    <w:lvl w:ilvl="0" w:tplc="4726F41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E39AD"/>
    <w:multiLevelType w:val="multilevel"/>
    <w:tmpl w:val="2960A4E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318F"/>
    <w:rsid w:val="000178E4"/>
    <w:rsid w:val="00021D4A"/>
    <w:rsid w:val="000303B6"/>
    <w:rsid w:val="00031B67"/>
    <w:rsid w:val="00037D94"/>
    <w:rsid w:val="00046E47"/>
    <w:rsid w:val="00054F35"/>
    <w:rsid w:val="00056FCE"/>
    <w:rsid w:val="00064231"/>
    <w:rsid w:val="000727D4"/>
    <w:rsid w:val="000869B0"/>
    <w:rsid w:val="00090EB8"/>
    <w:rsid w:val="000946D8"/>
    <w:rsid w:val="0009733B"/>
    <w:rsid w:val="000A6D0C"/>
    <w:rsid w:val="000B14DD"/>
    <w:rsid w:val="000B49FD"/>
    <w:rsid w:val="000C05D0"/>
    <w:rsid w:val="000C1CED"/>
    <w:rsid w:val="000D56DF"/>
    <w:rsid w:val="000D60CD"/>
    <w:rsid w:val="000D61F6"/>
    <w:rsid w:val="000E3DD3"/>
    <w:rsid w:val="000F2A57"/>
    <w:rsid w:val="00103923"/>
    <w:rsid w:val="00107570"/>
    <w:rsid w:val="00136389"/>
    <w:rsid w:val="001364B4"/>
    <w:rsid w:val="00145B6D"/>
    <w:rsid w:val="0015679C"/>
    <w:rsid w:val="00170FFA"/>
    <w:rsid w:val="00180938"/>
    <w:rsid w:val="00191B1F"/>
    <w:rsid w:val="00196247"/>
    <w:rsid w:val="001C5443"/>
    <w:rsid w:val="001C5EB8"/>
    <w:rsid w:val="001D0F92"/>
    <w:rsid w:val="001D72D5"/>
    <w:rsid w:val="001E7F70"/>
    <w:rsid w:val="0022074A"/>
    <w:rsid w:val="00222F3B"/>
    <w:rsid w:val="0023165D"/>
    <w:rsid w:val="00236276"/>
    <w:rsid w:val="00255DC4"/>
    <w:rsid w:val="00260785"/>
    <w:rsid w:val="00263785"/>
    <w:rsid w:val="00271CEA"/>
    <w:rsid w:val="00282B00"/>
    <w:rsid w:val="00285D02"/>
    <w:rsid w:val="00286C77"/>
    <w:rsid w:val="002B04ED"/>
    <w:rsid w:val="002C36E6"/>
    <w:rsid w:val="002C402A"/>
    <w:rsid w:val="002C5446"/>
    <w:rsid w:val="002E2135"/>
    <w:rsid w:val="00304269"/>
    <w:rsid w:val="00345CD5"/>
    <w:rsid w:val="003460E7"/>
    <w:rsid w:val="0036323B"/>
    <w:rsid w:val="00363614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F45EB"/>
    <w:rsid w:val="0041456C"/>
    <w:rsid w:val="004359E6"/>
    <w:rsid w:val="00447A66"/>
    <w:rsid w:val="00453AAD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4D4A22"/>
    <w:rsid w:val="004D6A4C"/>
    <w:rsid w:val="00507892"/>
    <w:rsid w:val="00515F5B"/>
    <w:rsid w:val="00524A82"/>
    <w:rsid w:val="0053635E"/>
    <w:rsid w:val="0058444E"/>
    <w:rsid w:val="005A2DD3"/>
    <w:rsid w:val="005B35B9"/>
    <w:rsid w:val="005C2A07"/>
    <w:rsid w:val="005D2AB3"/>
    <w:rsid w:val="005E11EA"/>
    <w:rsid w:val="005E743E"/>
    <w:rsid w:val="0062557C"/>
    <w:rsid w:val="006329D5"/>
    <w:rsid w:val="00637898"/>
    <w:rsid w:val="0064471A"/>
    <w:rsid w:val="00661435"/>
    <w:rsid w:val="00665089"/>
    <w:rsid w:val="006858FD"/>
    <w:rsid w:val="006C1D7A"/>
    <w:rsid w:val="006E5E0D"/>
    <w:rsid w:val="006F1511"/>
    <w:rsid w:val="00711FDC"/>
    <w:rsid w:val="00713ACF"/>
    <w:rsid w:val="00722571"/>
    <w:rsid w:val="00723C40"/>
    <w:rsid w:val="00750E23"/>
    <w:rsid w:val="00751DED"/>
    <w:rsid w:val="00755678"/>
    <w:rsid w:val="00780F72"/>
    <w:rsid w:val="00792A3F"/>
    <w:rsid w:val="007A7A15"/>
    <w:rsid w:val="007B244E"/>
    <w:rsid w:val="007B6B2E"/>
    <w:rsid w:val="007C7668"/>
    <w:rsid w:val="007F6335"/>
    <w:rsid w:val="00804893"/>
    <w:rsid w:val="00804F41"/>
    <w:rsid w:val="00816481"/>
    <w:rsid w:val="00845D38"/>
    <w:rsid w:val="00854792"/>
    <w:rsid w:val="0086235E"/>
    <w:rsid w:val="00870C39"/>
    <w:rsid w:val="00880E96"/>
    <w:rsid w:val="00883090"/>
    <w:rsid w:val="0088317F"/>
    <w:rsid w:val="00883717"/>
    <w:rsid w:val="008C4785"/>
    <w:rsid w:val="008C6708"/>
    <w:rsid w:val="008E5729"/>
    <w:rsid w:val="008F2197"/>
    <w:rsid w:val="00910FF7"/>
    <w:rsid w:val="00932A3B"/>
    <w:rsid w:val="0094642D"/>
    <w:rsid w:val="0094683D"/>
    <w:rsid w:val="00956B36"/>
    <w:rsid w:val="00985CD8"/>
    <w:rsid w:val="00991FDC"/>
    <w:rsid w:val="009A4E3F"/>
    <w:rsid w:val="009A4F37"/>
    <w:rsid w:val="009A682B"/>
    <w:rsid w:val="009C2577"/>
    <w:rsid w:val="009C646A"/>
    <w:rsid w:val="009D74A0"/>
    <w:rsid w:val="009E0D83"/>
    <w:rsid w:val="009F7351"/>
    <w:rsid w:val="00A0395A"/>
    <w:rsid w:val="00A05F13"/>
    <w:rsid w:val="00A17DBA"/>
    <w:rsid w:val="00A208F0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AD342D"/>
    <w:rsid w:val="00AD709F"/>
    <w:rsid w:val="00AE30D1"/>
    <w:rsid w:val="00B0027A"/>
    <w:rsid w:val="00B1158F"/>
    <w:rsid w:val="00B21F27"/>
    <w:rsid w:val="00B238ED"/>
    <w:rsid w:val="00B25684"/>
    <w:rsid w:val="00B4178F"/>
    <w:rsid w:val="00B51823"/>
    <w:rsid w:val="00B73A87"/>
    <w:rsid w:val="00B849AF"/>
    <w:rsid w:val="00B94410"/>
    <w:rsid w:val="00B9681B"/>
    <w:rsid w:val="00B96FAA"/>
    <w:rsid w:val="00BA00AC"/>
    <w:rsid w:val="00BA63F6"/>
    <w:rsid w:val="00BB0F50"/>
    <w:rsid w:val="00BE2E37"/>
    <w:rsid w:val="00BF626A"/>
    <w:rsid w:val="00C053D3"/>
    <w:rsid w:val="00C25E00"/>
    <w:rsid w:val="00C2697F"/>
    <w:rsid w:val="00C32B7B"/>
    <w:rsid w:val="00C3761A"/>
    <w:rsid w:val="00C41F4B"/>
    <w:rsid w:val="00C60088"/>
    <w:rsid w:val="00C717B7"/>
    <w:rsid w:val="00C73B68"/>
    <w:rsid w:val="00C770C6"/>
    <w:rsid w:val="00C91449"/>
    <w:rsid w:val="00C932D5"/>
    <w:rsid w:val="00CB0710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61EBE"/>
    <w:rsid w:val="00E71ABC"/>
    <w:rsid w:val="00E71B2C"/>
    <w:rsid w:val="00E839D3"/>
    <w:rsid w:val="00E92F09"/>
    <w:rsid w:val="00EA5AA3"/>
    <w:rsid w:val="00EA795A"/>
    <w:rsid w:val="00EC5A2D"/>
    <w:rsid w:val="00EC73C2"/>
    <w:rsid w:val="00EE1F6B"/>
    <w:rsid w:val="00F113AB"/>
    <w:rsid w:val="00F43C3E"/>
    <w:rsid w:val="00F54963"/>
    <w:rsid w:val="00F60D4A"/>
    <w:rsid w:val="00F61C6E"/>
    <w:rsid w:val="00F7797B"/>
    <w:rsid w:val="00F852C0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8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5FF5-58CA-41B3-BDE0-0BEBFD49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12</cp:revision>
  <cp:lastPrinted>2024-06-21T07:36:00Z</cp:lastPrinted>
  <dcterms:created xsi:type="dcterms:W3CDTF">2024-06-13T10:27:00Z</dcterms:created>
  <dcterms:modified xsi:type="dcterms:W3CDTF">2024-06-21T10:10:00Z</dcterms:modified>
</cp:coreProperties>
</file>